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6" w:lineRule="exact"/>
        <w:ind w:leftChars="0" w:right="0" w:rightChars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spacing w:val="0"/>
          <w:kern w:val="0"/>
          <w:sz w:val="32"/>
          <w:szCs w:val="32"/>
          <w:shd w:val="clear" w:fill="FFFFFF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有关单位名单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rPr>
          <w:rFonts w:hint="default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right="0" w:rightChars="0"/>
        <w:jc w:val="left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 w:fill="FFFFFF"/>
          <w:vertAlign w:val="baseline"/>
          <w:lang w:val="en-US" w:eastAsia="zh-CN" w:bidi="ar"/>
        </w:rPr>
        <w:t>市教育局、市人社局、民革苏州市委会、民盟苏州市委会、民建苏州市委会、民进苏州市委会、农工党苏州市委会、致公党苏州市委会、九三学社苏州市委会、苏州职业技术大学、市工商联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C2CB0"/>
    <w:rsid w:val="77EC2CB0"/>
    <w:rsid w:val="EFC1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段"/>
    <w:next w:val="1"/>
    <w:qFormat/>
    <w:uiPriority w:val="99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2026-05-09T01:05:00Z</dcterms:created>
  <dc:creator>孙奕</dc:creator>
  <cp:lastModifiedBy>孙奕</cp:lastModifiedBy>
  <dcterms:modified xsi:type="dcterms:W3CDTF">2026-05-13T11:27:55Z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F3288F8377FB49B148A7FD69EE5F4CC1_41</vt:lpwstr>
  </property>
</Properties>
</file>